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D72C46E" w14:paraId="7B5CAEB5" wp14:textId="44957543">
      <w:pPr>
        <w:pStyle w:val="Normal"/>
      </w:pPr>
      <w:r w:rsidR="6766E941">
        <w:drawing>
          <wp:inline xmlns:wp14="http://schemas.microsoft.com/office/word/2010/wordprocessingDrawing" wp14:editId="6766E941" wp14:anchorId="79B8EDC6">
            <wp:extent cx="3671458" cy="5495926"/>
            <wp:effectExtent l="0" t="0" r="0" b="0"/>
            <wp:docPr id="9311623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f2a4827396840a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458" cy="549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BB5701"/>
    <w:rsid w:val="5D72C46E"/>
    <w:rsid w:val="6766E941"/>
    <w:rsid w:val="7AB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5701"/>
  <w15:chartTrackingRefBased/>
  <w15:docId w15:val="{6D1C6D40-21F1-4907-BD14-2598BBF2BC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9f2a4827396840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2023-03-07T10:19:29.3097635Z</dcterms:created>
  <dcterms:modified xsi:type="dcterms:W3CDTF">2023-03-07T10:20:15.4093824Z</dcterms:modified>
  <dc:creator>Lianne Eggermont - Leenknecht | Elevantio</dc:creator>
  <lastModifiedBy>Lianne Eggermont - Leenknecht | Elevantio</lastModifiedBy>
</coreProperties>
</file>